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Росаэронавигации от 05.06.2009 N 123</w:t>
              <w:br/>
              <w:t xml:space="preserve">"Об утверждении требований к структуре и содержанию инструкций экипажу поисково-спасательного воздушного судна, наземной поисково-спасательной команде, спасательной парашютно-десантной группе и Порядка передачи информации о воздушном судне, терпящем или потерпевшем бедствие, в авиационный координационный центр поиска и спасания"</w:t>
              <w:br/>
              <w:t xml:space="preserve">(Зарегистрировано в Минюсте РФ 29.07.2009 N 14431)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РФ 29 июля 2009 г. N 14431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ТРАНСПОРТА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АЭРОНАВИГАЦИОННАЯ СЛУЖБА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5 июня 2009 г. N 123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ТРЕБОВАНИЙ</w:t>
      </w:r>
    </w:p>
    <w:p>
      <w:pPr>
        <w:pStyle w:val="2"/>
        <w:jc w:val="center"/>
      </w:pPr>
      <w:r>
        <w:rPr>
          <w:sz w:val="24"/>
        </w:rPr>
        <w:t xml:space="preserve">К СТРУКТУРЕ И СОДЕРЖАНИЮ ИНСТРУКЦИЙ ЭКИПАЖУ</w:t>
      </w:r>
    </w:p>
    <w:p>
      <w:pPr>
        <w:pStyle w:val="2"/>
        <w:jc w:val="center"/>
      </w:pPr>
      <w:r>
        <w:rPr>
          <w:sz w:val="24"/>
        </w:rPr>
        <w:t xml:space="preserve">ПОИСКОВО-СПАСАТЕЛЬНОГО ВОЗДУШНОГО СУДНА, НАЗЕМНОЙ</w:t>
      </w:r>
    </w:p>
    <w:p>
      <w:pPr>
        <w:pStyle w:val="2"/>
        <w:jc w:val="center"/>
      </w:pPr>
      <w:r>
        <w:rPr>
          <w:sz w:val="24"/>
        </w:rPr>
        <w:t xml:space="preserve">ПОИСКОВО-СПАСАТЕЛЬНОЙ КОМАНДЕ, СПАСАТЕЛЬНОЙ ПАРАШЮТНО-</w:t>
      </w:r>
    </w:p>
    <w:p>
      <w:pPr>
        <w:pStyle w:val="2"/>
        <w:jc w:val="center"/>
      </w:pPr>
      <w:r>
        <w:rPr>
          <w:sz w:val="24"/>
        </w:rPr>
        <w:t xml:space="preserve">ДЕСАНТНОЙ ГРУППЕ И ПОРЯДКА ПЕРЕДАЧИ ИНФОРМАЦИИ О ВОЗДУШНОМ</w:t>
      </w:r>
    </w:p>
    <w:p>
      <w:pPr>
        <w:pStyle w:val="2"/>
        <w:jc w:val="center"/>
      </w:pPr>
      <w:r>
        <w:rPr>
          <w:sz w:val="24"/>
        </w:rPr>
        <w:t xml:space="preserve">СУДНЕ, ТЕРПЯЩЕМ ИЛИ ПОТЕРПЕВШЕМ БЕДСТВИЕ, В АВИАЦИОННЫЙ</w:t>
      </w:r>
    </w:p>
    <w:p>
      <w:pPr>
        <w:pStyle w:val="2"/>
        <w:jc w:val="center"/>
      </w:pPr>
      <w:r>
        <w:rPr>
          <w:sz w:val="24"/>
        </w:rPr>
        <w:t xml:space="preserve">КООРДИНАЦИОННЫЙ ЦЕНТР ПОИСКА И СПАСАНИЯ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15.07.2008 N 530 (ред. от 29.12.2020) &quot;Об утверждении Федеральных авиационных правил поиска и спасания в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пунктами 17</w:t>
        </w:r>
      </w:hyperlink>
      <w:r>
        <w:rPr>
          <w:sz w:val="24"/>
        </w:rPr>
        <w:t xml:space="preserve"> и </w:t>
      </w:r>
      <w:hyperlink w:history="0" r:id="rId9" w:tooltip="Постановление Правительства РФ от 15.07.2008 N 530 (ред. от 29.12.2020) &quot;Об утверждении Федеральных авиационных правил поиска и спасания в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Федеральных авиационных правил поиска и спасания в Российской Федерации, утвержденных Постановлением Правительства Российской Федерации от 15 июля 2008 г. N 530 (Собрание законодательства Российской Федерации, 2008, N 29 (ч. II), ст. 3525),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требования к структуре и содержанию: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инструкции экипажу поисково-спасательного воздушного судна согласно </w:t>
      </w:r>
      <w:hyperlink w:history="0" w:anchor="P38" w:tooltip="ТРЕБОВАНИЯ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инструкции наземной поисково-спасательной команде согласно </w:t>
      </w:r>
      <w:hyperlink w:history="0" w:anchor="P80" w:tooltip="ТРЕБОВАНИЯ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инструкции спасательной парашютно-десантной группе согласно </w:t>
      </w:r>
      <w:hyperlink w:history="0" w:anchor="P127" w:tooltip="ТРЕБОВАНИЯ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Порядок передачи информации о воздушном судне, терпящем или потерпевшем бедствие, в авиационный координационный центр поиска и спасания согласно </w:t>
      </w:r>
      <w:hyperlink w:history="0" w:anchor="P174" w:tooltip="ПОРЯДОК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за исполнением настоящего Приказа возложить на заместителя руководителя Росаэронавигации А.В. Ведерникова.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А.В.НЕРАДЬКО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Росаэронавигации</w:t>
      </w:r>
    </w:p>
    <w:p>
      <w:pPr>
        <w:pStyle w:val="0"/>
        <w:jc w:val="right"/>
      </w:pPr>
      <w:r>
        <w:rPr>
          <w:sz w:val="24"/>
        </w:rPr>
        <w:t xml:space="preserve">от 05.06.2009 N 123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СТРУКТУРЕ И СОДЕРЖАНИЮ ИНСТРУКЦИИ ЭКИПАЖУ</w:t>
      </w:r>
    </w:p>
    <w:p>
      <w:pPr>
        <w:pStyle w:val="2"/>
        <w:jc w:val="center"/>
      </w:pPr>
      <w:r>
        <w:rPr>
          <w:sz w:val="24"/>
        </w:rPr>
        <w:t xml:space="preserve">ПОИСКОВО-СПАСАТЕЛЬНОГО ВОЗДУШНОГО СУДНА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Инструкция экипажу поисково-спасательного воздушного судна (далее - Инструкция) должна содержать следующие основные разделы: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ind w:firstLine="540"/>
        <w:jc w:val="both"/>
      </w:pPr>
      <w:r>
        <w:rPr>
          <w:sz w:val="24"/>
        </w:rPr>
        <w:t xml:space="preserve">1. Общие положения: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в соответствии с которыми разработана Инструкция;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требования к подготовке и допуску экипажа поисково-спасательного воздушного судна к проведению поисково-спасательных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общие обязанности экипажа дежурного поисково-спасательного воздушного судна;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поискового и десантного оборудования поисково-спасательного воздушного судна;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аварийно-спасательного имущества и снаряжения дежурного поисково-спасательного воздушного судна.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ind w:firstLine="540"/>
        <w:jc w:val="both"/>
      </w:pPr>
      <w:r>
        <w:rPr>
          <w:sz w:val="24"/>
        </w:rPr>
        <w:t xml:space="preserve">2. Порядок несения дежурства экипажем поисково-спасательного воздушного судна: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назначения экипажа на дежурство;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заступления на дежурство экипажа, сроки готовности к вылету на поисково-спасательные работы (далее - ПСР);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 экипажа и воздушного судна во время дежурства;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получения команды на вылет;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действия членов экипажа при получении команды на вылет.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ind w:firstLine="540"/>
        <w:jc w:val="both"/>
      </w:pPr>
      <w:r>
        <w:rPr>
          <w:sz w:val="24"/>
        </w:rPr>
        <w:t xml:space="preserve">3. Действия экипажа поисково-спасательного воздушного судна при выполнении поисково-спасательных работ: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особенности проведения ПСР в районе (зоне) авиационно-космического поиска и спасания (климатогеографические и гидрометеорологические особенности района (зоны) поиска и спасания);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особенности поисково-спасательного обеспечения (далее - ПСО) и проведения ПСР в районе авиационного поиска и спасания;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действия экипажа поисково-спасательного воздушного судна при проведении радиотехнического поиска;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действия экипажа поисково-спасательного воздушного судна при проведении визуального поиска;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действия экипажа поисково-спасательного воздушного судна по оказанию помощи терпящим бедствие и их эвакуации с места происшествия в ближайший населенный пункт (аэродром) или лечебное учреждение;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действия экипажа поисково-спасательного воздушного судна при выброске (высадке) спасательной парашютно-десантной группы;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взаимодействия экипажа со спасательной парашютно-десантной группой и наземной поисково-спасательной командой;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меры безопасности при выполнении ПСР;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отчета о проведенной ПСР.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ind w:firstLine="540"/>
        <w:jc w:val="both"/>
      </w:pPr>
      <w:r>
        <w:rPr>
          <w:sz w:val="24"/>
        </w:rPr>
        <w:t xml:space="preserve">4. Обязанности экипажа поисково-спасательного воздушного судна при проведении ПСР: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обязанности каждого члена экипажа поисково-спасательного воздушного судна при получении сигнала бедствия и проведении поисково-спасательных работ.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Росаэронавигации</w:t>
      </w:r>
    </w:p>
    <w:p>
      <w:pPr>
        <w:pStyle w:val="0"/>
        <w:jc w:val="right"/>
      </w:pPr>
      <w:r>
        <w:rPr>
          <w:sz w:val="24"/>
        </w:rPr>
        <w:t xml:space="preserve">от 05.06.2009 N 123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0" w:name="P80"/>
    <w:bookmarkEnd w:id="80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СТРУКТУРЕ И СОДЕРЖАНИЮ ИНСТРУКЦИИ НАЗЕМНОЙ</w:t>
      </w:r>
    </w:p>
    <w:p>
      <w:pPr>
        <w:pStyle w:val="2"/>
        <w:jc w:val="center"/>
      </w:pPr>
      <w:r>
        <w:rPr>
          <w:sz w:val="24"/>
        </w:rPr>
        <w:t xml:space="preserve">ПОИСКОВО-СПАСАТЕЛЬНОЙ КОМАНДЕ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Инструкция наземной поисково-спасательной команде (далее - Инструкция) должна содержать следующие основные разделы: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ind w:firstLine="540"/>
        <w:jc w:val="both"/>
      </w:pPr>
      <w:r>
        <w:rPr>
          <w:sz w:val="24"/>
        </w:rPr>
        <w:t xml:space="preserve">1. Общие положения: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в соответствии с которыми разработана Инструкция;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требования к допуску персонала наземной поисково-спасательной команды (далее - НПСК) к выполнению работ (физическая подготовка, практические навыки по оказанию помощи и т.д.);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 персонала НПСК во время дежурства.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ind w:firstLine="540"/>
        <w:jc w:val="both"/>
      </w:pPr>
      <w:r>
        <w:rPr>
          <w:sz w:val="24"/>
        </w:rPr>
        <w:t xml:space="preserve">2. Организация дежурства наземной поисково-спасательной команды: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состав, сроки готовности и оснащенность НПСК аварийно-спасательным имуществом и снаряжением;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допуска персонала НПСК к выполнению поисково-спасательных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 персонала НПСК во время дежурства;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обеспечения НПСК транспортными средствами (порядок перевозки личного состава НПСК и аварийно-спасательного имущества и снаряжения, порядок обеспечения горюче-смазочными материалами и т.д.);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несения дежурства (порядок подготовки и время заступления на дежурство, порядок инструктажа и контроля готовности и т.д.);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хранения и эксплуатации аварийно-спасательного имущества НПСК (ответственные за комплектацию и хранение имущества НПСК, порядок приема и проверки аварийно-спасательного имущества и транспортных средств и т.д.).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ind w:firstLine="540"/>
        <w:jc w:val="both"/>
      </w:pPr>
      <w:r>
        <w:rPr>
          <w:sz w:val="24"/>
        </w:rPr>
        <w:t xml:space="preserve">3. Действия личного состава наземной поисково-спасательной команды при выполнении поисково-спасательных работ: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оповещения и управления НПСК во время дежурства и в ходе выполнения ПСР;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сбора личного состава НПСК и получения задачи на проведение ПСР;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особенности проведения ПСР в районе базирования (климатогеографические и гидрометеорологические особенности района поиска и спасания);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связи и взаимодействия с экипажем поисково-спасательного воздушного судна;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действия персонала НПСК при обнаружении места бедствия (оценка обстановки, доклад руководителю ПСР, командиру поисково-спасательного воздушного судна);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ликвидации пожаров на воздушных судах;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вскрытию аварийных люков, фонарей кабин и фюзеляжей воздушных судов;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извлечению членов экипажа и пассажиров из воздушных судов, потерпевших бедствие;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извлечению из воздушных судов и сохранения средств объективного контроля;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оказанию помощи потерпевшим бедствие;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организации временного лагеря;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подбору, подготовке и обозначению (днем и ночью) площадок для посадки вертолетов;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эвакуации потерпевших бедствие;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меры безопасности при проведении ПСР;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отчета о проведенной ПСР.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ind w:firstLine="540"/>
        <w:jc w:val="both"/>
      </w:pPr>
      <w:r>
        <w:rPr>
          <w:sz w:val="24"/>
        </w:rPr>
        <w:t xml:space="preserve">4. Обязанности личного состава наземной поисково-спасательной команды при проведении ПСР: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обязанности личного состава каждого члена НПСК при получении сигнала бедствия и проведении поисково-спасательных работ.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Росаэронавигации</w:t>
      </w:r>
    </w:p>
    <w:p>
      <w:pPr>
        <w:pStyle w:val="0"/>
        <w:jc w:val="right"/>
      </w:pPr>
      <w:r>
        <w:rPr>
          <w:sz w:val="24"/>
        </w:rPr>
        <w:t xml:space="preserve">от 05.06.2009 N 123</w:t>
      </w:r>
    </w:p>
    <w:p>
      <w:pPr>
        <w:pStyle w:val="0"/>
        <w:jc w:val="center"/>
      </w:pPr>
      <w:r>
        <w:rPr>
          <w:sz w:val="24"/>
        </w:rPr>
      </w:r>
    </w:p>
    <w:bookmarkStart w:id="127" w:name="P127"/>
    <w:bookmarkEnd w:id="127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СТРУКТУРЕ И СОДЕРЖАНИЮ ИНСТРУКЦИИ СПАСАТЕЛЬНОЙ</w:t>
      </w:r>
    </w:p>
    <w:p>
      <w:pPr>
        <w:pStyle w:val="2"/>
        <w:jc w:val="center"/>
      </w:pPr>
      <w:r>
        <w:rPr>
          <w:sz w:val="24"/>
        </w:rPr>
        <w:t xml:space="preserve">ПАРАШЮТНО-ДЕСАНТНОЙ ГРУППЕ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Инструкция спасательной парашютно-десантной группе (далее - Инструкция) должна содержать следующие основные разделы: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ind w:firstLine="540"/>
        <w:jc w:val="both"/>
      </w:pPr>
      <w:r>
        <w:rPr>
          <w:sz w:val="24"/>
        </w:rPr>
        <w:t xml:space="preserve">1. Общие положения: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в соответствии с которыми разработана Инструкция;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оснащения аварийно-спасательным имуществом и снаряжением спасательной парашютно-десантной группы (далее - СПДГ).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ind w:firstLine="540"/>
        <w:jc w:val="both"/>
      </w:pPr>
      <w:r>
        <w:rPr>
          <w:sz w:val="24"/>
        </w:rPr>
        <w:t xml:space="preserve">2. Организация дежурства спасательной парашютно-десантной группы: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 персонала СПДГ во время дежурства;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сроки готовности;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оповещения и управления во время дежурства и в ходе выполнения поисково-спасательных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несения дежурства (порядок назначения, подготовки и время заступления на дежурство, порядок приема и проверки аварийно-спасательного имущества, порядок приема пищи, порядок отдыха и т.д.);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хранения, выдачи и приема дежурных укладок СПДГ.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ind w:firstLine="540"/>
        <w:jc w:val="both"/>
      </w:pPr>
      <w:r>
        <w:rPr>
          <w:sz w:val="24"/>
        </w:rPr>
        <w:t xml:space="preserve">3. Действия спасателей при выполнении поисково-спасательных работ: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получения задачи на проведение ПСР;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особенности проведения ПСР в районе базирования (климатогеографические и гидрометеорологические особенности района ПСО);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ведения радиосвязи и способы сигнализации;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действия СПДГ при обнаружении места бедствия;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ликвидации пожаров на воздушных судах (учитывая конструктивные особенности авиационной техники);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вскрытию аварийных люков, фонарей кабин и фюзеляжей воздушных судов;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извлечению членов экипажа и пассажиров из воздушных судов, потерпевших бедствие;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извлечению из воздушных судов и сохранения средств объективного контроля;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оказанию помощи потерпевшим бедствие;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организации временного лагеря;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подбору, подготовке и обозначению площадок для посадки вертолетов днем и ночью;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эвакуации потерпевших бедствие;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меры безопасности при проведении ПСР;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взаимодействия специалистов СПДГ с экипажем поисково-спасательного воздушного судна при проведении ПСР;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отчета о проведенной ПСР.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ind w:firstLine="540"/>
        <w:jc w:val="both"/>
      </w:pPr>
      <w:r>
        <w:rPr>
          <w:sz w:val="24"/>
        </w:rPr>
        <w:t xml:space="preserve">4. Обязанности специалистов СПДГ при проведении ПСР: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обязанности старшего СПДГ;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обязанности фельдшера (врача) - спасателя (при наличии в группе);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обязанности авиационного спасателя.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Приказу Росаэронавигации</w:t>
      </w:r>
    </w:p>
    <w:p>
      <w:pPr>
        <w:pStyle w:val="0"/>
        <w:jc w:val="right"/>
      </w:pPr>
      <w:r>
        <w:rPr>
          <w:sz w:val="24"/>
        </w:rPr>
        <w:t xml:space="preserve">от 05.06.2009 N 123</w:t>
      </w:r>
    </w:p>
    <w:p>
      <w:pPr>
        <w:pStyle w:val="0"/>
        <w:jc w:val="center"/>
      </w:pPr>
      <w:r>
        <w:rPr>
          <w:sz w:val="24"/>
        </w:rPr>
      </w:r>
    </w:p>
    <w:bookmarkStart w:id="174" w:name="P174"/>
    <w:bookmarkEnd w:id="17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ПЕРЕДАЧИ ИНФОРМАЦИИ О ВОЗДУШНОМ СУДНЕ, ТЕРПЯЩЕМ</w:t>
      </w:r>
    </w:p>
    <w:p>
      <w:pPr>
        <w:pStyle w:val="2"/>
        <w:jc w:val="center"/>
      </w:pPr>
      <w:r>
        <w:rPr>
          <w:sz w:val="24"/>
        </w:rPr>
        <w:t xml:space="preserve">ИЛИ ПОТЕРПЕВШЕМ БЕДСТВИЕ, В АВИАЦИОННЫЙ КООРДИНАЦИОННЫЙ</w:t>
      </w:r>
    </w:p>
    <w:p>
      <w:pPr>
        <w:pStyle w:val="2"/>
        <w:jc w:val="center"/>
      </w:pPr>
      <w:r>
        <w:rPr>
          <w:sz w:val="24"/>
        </w:rPr>
        <w:t xml:space="preserve">ЦЕНТР ПОИСКА И СПАСАНИЯ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передачи информации о воздушном судне, терпящем или потерпевшем бедствие, в авиационный координационный центр поиска и спасания разработан в соответствии с требованиями </w:t>
      </w:r>
      <w:hyperlink w:history="0" r:id="rId10" w:tooltip="Постановление Правительства РФ от 15.07.2008 N 530 (ред. от 29.12.2020) &quot;Об утверждении Федеральных авиационных правил поиска и спасания в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15 июля 2008 г. N 530 "Об утверждении Федеральных авиационных правил поиска и спасания в Российской Федерации" (Собрание законодательства Российской Федерации, 2008, N 29 (ч. II), ст. 3525) с целью своевременного реагирования для принятия мер по поиску и спасанию.</w:t>
      </w:r>
    </w:p>
    <w:bookmarkStart w:id="180" w:name="P180"/>
    <w:bookmarkEnd w:id="1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Передачу информации о воздушном судне, терпящем или потерпевшем бедствие, в авиационный координационный центр поиска и спасания (далее - координационный центр поиска и спасания) </w:t>
      </w:r>
      <w:hyperlink w:history="0" r:id="rId11" w:tooltip="&quot;Воздушный кодекс Российской Федерации&quot; от 19.03.1997 N 60-ФЗ (ред. от 04.11.2025) (с изм. и доп., вступ. в силу с 26.11.2025) {КонсультантПлюс}">
        <w:r>
          <w:rPr>
            <w:sz w:val="24"/>
            <w:color w:val="0000ff"/>
          </w:rPr>
          <w:t xml:space="preserve">осуществляют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центры единой системы организации воздушного движения (далее - ЕС ОрВД) (зональные, районные, вспомогательные);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авиационные диспетчерские пункты аэропортов (аэродромов) вылета (посадки) воздушных судов;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взаимодействующие координационные центры поиска и спасания;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вспомогательные координационные центры поиска и спасания и пункты управления, если они созданы в районе бедствия;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органы и пункты управления полетами государственной авиации.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Источниками информации также могут быть: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должностные лица авиационных предприятий, органы местного самоуправления, организации или воинские части, которым стало известно о потерпевшем бедствие воздушном судне;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любой гражданин, которому стало известно о воздушном судне, потерпевшем бедствие.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Первоначальное донесение о воздушном судне, терпящем или потерпевшем бедствие, передаваемое в координационный центр поиска и спасания, должно, по возможности, содержать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 события (авиационное происшествие, инцидент, чрезвычайное происшествие);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дата, время (местное и скоординированное всемирное (UTC)), место происшествия;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тип, государственный и регистрационный опознавательный знаки, принадлежность воздушного судна;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владельца, эксплуатанта, если такой имеется;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метеоусловия в момент происшествия;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фамилию, имя, отчество командира воздушного судна (проверяющего и его должность);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характер задания, номер рейса с указанием начального пункта вылета и пункта назначения;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последний пункт вылета и намеченный пункт посадки;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предполагаемое местоположение воздушного судна, потерпевшего бедствие, относительно какого-либо легко определяемого географического пункта, с указанием геодезических координат;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физико-географическую характеристику местности, где произошло событие;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обстоятельства события, достоверно известные к моменту подачи донесения;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число членов экипажа и пассажиров на борту воздушного судна, в том числе погибших и получивших телесные повреждения, а также число погибших и получивших телесные повреждения лиц, не находившихся на борту воздушного судна;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гражданство пассажиров;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и характер опасных грузов на борту;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степень повреждения воздушного судна;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у потерпевших бедствие аварийно-спасательного имущества и снаряжения;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принятые меры по обеспечению поиска и спасания и оказанию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другие достоверные сведения о событии, известные к моменту передачи донесения.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каких-либо из указанных сведений не должно задерживать передачу первоначального донесения. В донесении не должны содержаться предположительные сведения об обстоятельствах и причинах происшествия.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ходе организации и проведения поисково-спасательной операции (работы) на координационные центры поиска и спасания передаются сообщения о спасательных действиях, содержащие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развитии ситуации (краткое описание происшествия, число лиц, нуждающихся в спасании, степень полученных ими повреждений, количество и виды аварийно-спасательного снаряжения, прогноз погоды и период его действия, поисково-спасательные силы, имеющиеся на месте проведения операции);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районе спасательных работ (описывается местоположение происшествия посредством указания района и широты и долготы или пеленга относительно известного географического пункта, а также маршруты следования к месту происшествия поисково-спасательных сил и средств);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действиях поисково-спасательных сил (указываются выделенные средства поиска и спасания, включая позывные и фамилии командиров экипажей, методы спасания, применяющиеся при поиске), аэродром и время вылета дежурного поисково-спасательного воздушного судна, пункты выхода и маршруты движения наземных поисково-спасательных команд;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мерах по координации (кто координирует действия поисково-спасательных сил на месте происшествия, введены ли ограничения на полеты в данном районе, установленный порядок оперативного управления поисково-спасательными силами);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связи и управления на месте происшествия (позывные воздушных судов-ретрансляторов, каналы связи и управления и другая информация по вопросам связи);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координационный центр поиска и спасания также передается и другая информация, касающаяся проведения поисково-спасательных работ.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 обнаружении воздушного судна, терпящего или потерпевшего бедствие, в координационный центр поиска и спасания предоставляются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время обнаружения и координаты потерпевших бедствие;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состояние и положение воздушного судна, наличие и состояние членов экипажа и пассажиров;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метеоусловия в районе бедствия;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о рельефе и состоянии земной (водной) поверхности, на которой находятся воздушное судно и люди, потерпевшие бедствие;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принятые меры для оказания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об ущербе, нанесенном на местности.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Организация представления своевременной, качественной и объективной информации осуществляется руководителями организаций, указанных в </w:t>
      </w:r>
      <w:hyperlink w:history="0" w:anchor="P180" w:tooltip="2. Передачу информации о воздушном судне, терпящем или потерпевшем бедствие, в авиационный координационный центр поиска и спасания (далее - координационный центр поиска и спасания) осуществляют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Информация направляется по каналам (средствам) связи, обеспечивающим максимальную оперативность их прохождения.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координационном центре поиска и спасания вся поступившая информация о воздушных судах, терпящих и потерпевших бедствие, регистрируется в журнале учета ПСР.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Росаэронавигации от 05.06.2009 N 123</w:t>
            <w:br/>
            <w:t>"Об утверждении требований к структуре и содержанию инструкций экипажу поиск...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73285&amp;date=24.12.2025&amp;dst=100058&amp;field=134" TargetMode = "External"/><Relationship Id="rId9" Type="http://schemas.openxmlformats.org/officeDocument/2006/relationships/hyperlink" Target="https://login.consultant.ru/link/?req=doc&amp;base=LAW&amp;n=373285&amp;date=24.12.2025&amp;dst=100060&amp;field=134" TargetMode = "External"/><Relationship Id="rId10" Type="http://schemas.openxmlformats.org/officeDocument/2006/relationships/hyperlink" Target="https://login.consultant.ru/link/?req=doc&amp;base=LAW&amp;n=373285&amp;date=24.12.2025&amp;dst=100060&amp;field=134" TargetMode = "External"/><Relationship Id="rId11" Type="http://schemas.openxmlformats.org/officeDocument/2006/relationships/hyperlink" Target="https://login.consultant.ru/link/?req=doc&amp;base=LAW&amp;n=500122&amp;date=24.12.2025&amp;dst=8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Росаэронавигации от 05.06.2009 N 123
"Об утверждении требований к структуре и содержанию инструкций экипажу поисково-спасательного воздушного судна, наземной поисково-спасательной команде, спасательной парашютно-десантной группе и Порядка передачи информации о воздушном судне, терпящем или потерпевшем бедствие, в авиационный координационный центр поиска и спасания"
(Зарегистрировано в Минюсте РФ 29.07.2009 N 14431)</dc:title>
  <dcterms:created xsi:type="dcterms:W3CDTF">2025-12-24T13:15:51Z</dcterms:created>
</cp:coreProperties>
</file>